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D494" w14:textId="77777777" w:rsidR="007A5857" w:rsidRPr="00824B15" w:rsidRDefault="007A5857" w:rsidP="007A5857">
      <w:pPr>
        <w:spacing w:after="0"/>
        <w:ind w:left="-709" w:right="-993"/>
        <w:jc w:val="center"/>
        <w:rPr>
          <w:rFonts w:ascii="Arial" w:hAnsi="Arial" w:cs="Arial"/>
          <w:b/>
          <w:sz w:val="60"/>
          <w:szCs w:val="60"/>
        </w:rPr>
      </w:pPr>
      <w:r w:rsidRPr="00824B15">
        <w:rPr>
          <w:rFonts w:ascii="Arial" w:hAnsi="Arial" w:cs="Arial"/>
          <w:b/>
          <w:sz w:val="60"/>
          <w:szCs w:val="60"/>
        </w:rPr>
        <w:t>VENTE AUX ENCHERES PUBLIQUES</w:t>
      </w:r>
    </w:p>
    <w:p w14:paraId="07C9198C" w14:textId="77777777" w:rsidR="007A5857" w:rsidRDefault="007A5857" w:rsidP="007A5857">
      <w:pPr>
        <w:spacing w:after="0"/>
        <w:ind w:left="-709" w:right="-993"/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DE TROIS APPARTEMENTS, AVEC BUANDERIE, DEBARRAS, GRENIER,</w:t>
      </w:r>
    </w:p>
    <w:p w14:paraId="48E5B2ED" w14:textId="77777777" w:rsidR="007A5857" w:rsidRDefault="007A5857" w:rsidP="007A5857">
      <w:pPr>
        <w:spacing w:after="0"/>
        <w:ind w:left="-709" w:right="-993"/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ET EMPLACEMENTS DE STATIONNEMENT</w:t>
      </w:r>
    </w:p>
    <w:p w14:paraId="2F0E083D" w14:textId="77777777" w:rsidR="007A5857" w:rsidRPr="001C2AC8" w:rsidRDefault="007A5857" w:rsidP="007A5857">
      <w:pPr>
        <w:spacing w:after="0"/>
        <w:ind w:right="-993"/>
        <w:rPr>
          <w:rFonts w:ascii="Arial" w:hAnsi="Arial" w:cs="Arial"/>
          <w:b/>
          <w:sz w:val="20"/>
          <w:szCs w:val="20"/>
        </w:rPr>
      </w:pPr>
    </w:p>
    <w:p w14:paraId="485ED358" w14:textId="77777777" w:rsidR="007A5857" w:rsidRPr="008C4C3F" w:rsidRDefault="007A5857" w:rsidP="007A5857">
      <w:pPr>
        <w:tabs>
          <w:tab w:val="left" w:pos="3195"/>
        </w:tabs>
        <w:spacing w:after="0"/>
        <w:ind w:left="-567" w:right="-709"/>
        <w:jc w:val="center"/>
        <w:rPr>
          <w:rFonts w:ascii="Arial" w:hAnsi="Arial" w:cs="Arial"/>
          <w:b/>
          <w:bCs/>
          <w:sz w:val="36"/>
          <w:szCs w:val="36"/>
        </w:rPr>
      </w:pPr>
      <w:r w:rsidRPr="008C4C3F">
        <w:rPr>
          <w:rFonts w:ascii="Arial" w:hAnsi="Arial" w:cs="Arial"/>
          <w:b/>
          <w:bCs/>
          <w:sz w:val="36"/>
          <w:szCs w:val="36"/>
        </w:rPr>
        <w:t xml:space="preserve">Situés sur la Commune </w:t>
      </w:r>
      <w:bookmarkStart w:id="0" w:name="_Hlk98923557"/>
      <w:r w:rsidRPr="008C4C3F">
        <w:rPr>
          <w:rFonts w:ascii="Arial" w:hAnsi="Arial" w:cs="Arial"/>
          <w:b/>
          <w:bCs/>
          <w:sz w:val="36"/>
          <w:szCs w:val="36"/>
        </w:rPr>
        <w:t>de VALLOIRE (SAVOIE), dans un immeuble en copropriété CHALETS LES ROSELETS</w:t>
      </w:r>
    </w:p>
    <w:bookmarkEnd w:id="0"/>
    <w:p w14:paraId="78DE9FDF" w14:textId="77777777" w:rsidR="007A5857" w:rsidRDefault="007A5857" w:rsidP="007A5857">
      <w:pPr>
        <w:tabs>
          <w:tab w:val="left" w:pos="3195"/>
        </w:tabs>
        <w:spacing w:after="0"/>
        <w:ind w:left="-567" w:righ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FA8241A" w14:textId="3D7CE93C" w:rsidR="007A5857" w:rsidRPr="00824B15" w:rsidRDefault="000861DF" w:rsidP="007A5857">
      <w:pPr>
        <w:tabs>
          <w:tab w:val="left" w:pos="3195"/>
        </w:tabs>
        <w:spacing w:after="0"/>
        <w:ind w:left="-567" w:right="-709"/>
        <w:jc w:val="center"/>
        <w:rPr>
          <w:rFonts w:ascii="Arial" w:hAnsi="Arial" w:cs="Arial"/>
          <w:sz w:val="32"/>
          <w:szCs w:val="32"/>
        </w:rPr>
      </w:pPr>
      <w:r w:rsidRPr="000861DF">
        <w:rPr>
          <w:rFonts w:ascii="Arial" w:hAnsi="Arial" w:cs="Arial"/>
          <w:b/>
          <w:sz w:val="44"/>
          <w:szCs w:val="44"/>
          <w:u w:val="single"/>
        </w:rPr>
        <w:t>ADJUDICATION SUR SURENCHERE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A5857" w:rsidRPr="00824B15">
        <w:rPr>
          <w:rFonts w:ascii="Arial" w:hAnsi="Arial" w:cs="Arial"/>
          <w:b/>
          <w:sz w:val="32"/>
          <w:szCs w:val="32"/>
        </w:rPr>
        <w:t>fixée au</w:t>
      </w:r>
      <w:r w:rsidR="007A5857" w:rsidRPr="00824B15">
        <w:rPr>
          <w:rFonts w:ascii="Arial" w:hAnsi="Arial" w:cs="Arial"/>
          <w:sz w:val="32"/>
          <w:szCs w:val="32"/>
        </w:rPr>
        <w:t xml:space="preserve"> </w:t>
      </w:r>
      <w:r w:rsidR="007A5857" w:rsidRPr="00824B15">
        <w:rPr>
          <w:rFonts w:ascii="Arial" w:hAnsi="Arial" w:cs="Arial"/>
          <w:b/>
          <w:sz w:val="32"/>
          <w:szCs w:val="32"/>
        </w:rPr>
        <w:t xml:space="preserve">VENDREDI </w:t>
      </w:r>
      <w:r>
        <w:rPr>
          <w:rFonts w:ascii="Arial" w:hAnsi="Arial" w:cs="Arial"/>
          <w:b/>
          <w:sz w:val="32"/>
          <w:szCs w:val="32"/>
        </w:rPr>
        <w:t>6 SEPTEMBRE</w:t>
      </w:r>
      <w:r w:rsidR="007A5857">
        <w:rPr>
          <w:rFonts w:ascii="Arial" w:hAnsi="Arial" w:cs="Arial"/>
          <w:b/>
          <w:sz w:val="32"/>
          <w:szCs w:val="32"/>
        </w:rPr>
        <w:t xml:space="preserve"> 2024</w:t>
      </w:r>
      <w:r w:rsidR="007A5857" w:rsidRPr="00824B15">
        <w:rPr>
          <w:rFonts w:ascii="Arial" w:hAnsi="Arial" w:cs="Arial"/>
          <w:b/>
          <w:sz w:val="32"/>
          <w:szCs w:val="32"/>
        </w:rPr>
        <w:t xml:space="preserve"> A 14H00</w:t>
      </w:r>
    </w:p>
    <w:p w14:paraId="407DB71D" w14:textId="77777777" w:rsidR="007A5857" w:rsidRDefault="007A5857" w:rsidP="007A5857">
      <w:pPr>
        <w:tabs>
          <w:tab w:val="left" w:pos="3195"/>
        </w:tabs>
        <w:spacing w:after="0"/>
        <w:ind w:left="-567" w:right="-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Devant le Juge de l’exécution du Tribunal Judiciaire d’ALBERTVILLE</w:t>
      </w:r>
    </w:p>
    <w:p w14:paraId="31E699D2" w14:textId="77777777" w:rsidR="007A5857" w:rsidRDefault="007A5857" w:rsidP="007A5857">
      <w:pPr>
        <w:tabs>
          <w:tab w:val="left" w:pos="3195"/>
        </w:tabs>
        <w:spacing w:after="0"/>
        <w:ind w:left="-567" w:right="-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avenue des Chasseurs Alpins - 73200 ALBERTVILLE</w:t>
      </w:r>
    </w:p>
    <w:p w14:paraId="76A7CF4C" w14:textId="77777777" w:rsidR="007A5857" w:rsidRDefault="007A5857" w:rsidP="007A5857">
      <w:pPr>
        <w:tabs>
          <w:tab w:val="left" w:pos="3195"/>
        </w:tabs>
        <w:spacing w:after="0"/>
        <w:ind w:left="-567" w:right="-709"/>
        <w:jc w:val="center"/>
        <w:rPr>
          <w:rFonts w:ascii="Arial" w:hAnsi="Arial" w:cs="Arial"/>
          <w:sz w:val="28"/>
          <w:szCs w:val="28"/>
        </w:rPr>
      </w:pPr>
    </w:p>
    <w:p w14:paraId="1EC897CA" w14:textId="32362974" w:rsidR="007A5857" w:rsidRPr="00824B15" w:rsidRDefault="007A5857" w:rsidP="007A5857">
      <w:pPr>
        <w:tabs>
          <w:tab w:val="left" w:pos="3195"/>
        </w:tabs>
        <w:spacing w:after="0"/>
        <w:ind w:left="-567" w:right="-709"/>
        <w:jc w:val="center"/>
        <w:rPr>
          <w:rFonts w:ascii="Arial" w:hAnsi="Arial" w:cs="Arial"/>
          <w:b/>
          <w:sz w:val="68"/>
          <w:szCs w:val="68"/>
          <w:u w:val="single"/>
        </w:rPr>
      </w:pPr>
      <w:r w:rsidRPr="00824B15">
        <w:rPr>
          <w:rFonts w:ascii="Arial" w:hAnsi="Arial" w:cs="Arial"/>
          <w:b/>
          <w:sz w:val="68"/>
          <w:szCs w:val="68"/>
          <w:u w:val="single"/>
        </w:rPr>
        <w:t xml:space="preserve">MISE A PRIX : </w:t>
      </w:r>
      <w:r w:rsidR="000861DF">
        <w:rPr>
          <w:rFonts w:ascii="Arial" w:hAnsi="Arial" w:cs="Arial"/>
          <w:b/>
          <w:sz w:val="68"/>
          <w:szCs w:val="68"/>
          <w:u w:val="single"/>
        </w:rPr>
        <w:t>397 100,00</w:t>
      </w:r>
      <w:r w:rsidRPr="00824B15">
        <w:rPr>
          <w:rFonts w:ascii="Arial" w:hAnsi="Arial" w:cs="Arial"/>
          <w:b/>
          <w:sz w:val="68"/>
          <w:szCs w:val="68"/>
          <w:u w:val="single"/>
        </w:rPr>
        <w:t xml:space="preserve"> euros </w:t>
      </w:r>
    </w:p>
    <w:p w14:paraId="1073D98E" w14:textId="531FCDDD" w:rsidR="007A5857" w:rsidRPr="00494665" w:rsidRDefault="007A5857" w:rsidP="007A5857">
      <w:pPr>
        <w:tabs>
          <w:tab w:val="left" w:pos="3195"/>
        </w:tabs>
        <w:spacing w:after="0"/>
        <w:ind w:left="-567" w:right="-709"/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494665">
        <w:rPr>
          <w:rFonts w:ascii="Arial" w:hAnsi="Arial" w:cs="Arial"/>
          <w:b/>
          <w:sz w:val="52"/>
          <w:szCs w:val="52"/>
          <w:u w:val="single"/>
        </w:rPr>
        <w:t>(</w:t>
      </w:r>
      <w:r w:rsidR="000861DF">
        <w:rPr>
          <w:rFonts w:ascii="Arial" w:hAnsi="Arial" w:cs="Arial"/>
          <w:b/>
          <w:sz w:val="52"/>
          <w:szCs w:val="52"/>
          <w:u w:val="single"/>
        </w:rPr>
        <w:t>TROIS CENT QUATRE VINGT DIX SEPT</w:t>
      </w:r>
      <w:r>
        <w:rPr>
          <w:rFonts w:ascii="Arial" w:hAnsi="Arial" w:cs="Arial"/>
          <w:b/>
          <w:sz w:val="52"/>
          <w:szCs w:val="52"/>
          <w:u w:val="single"/>
        </w:rPr>
        <w:t xml:space="preserve"> MILLE</w:t>
      </w:r>
      <w:r w:rsidR="000861DF">
        <w:rPr>
          <w:rFonts w:ascii="Arial" w:hAnsi="Arial" w:cs="Arial"/>
          <w:b/>
          <w:sz w:val="52"/>
          <w:szCs w:val="52"/>
          <w:u w:val="single"/>
        </w:rPr>
        <w:t xml:space="preserve"> CENT</w:t>
      </w:r>
      <w:r w:rsidRPr="00494665">
        <w:rPr>
          <w:rFonts w:ascii="Arial" w:hAnsi="Arial" w:cs="Arial"/>
          <w:b/>
          <w:sz w:val="52"/>
          <w:szCs w:val="52"/>
          <w:u w:val="single"/>
        </w:rPr>
        <w:t xml:space="preserve"> EUROS) </w:t>
      </w:r>
    </w:p>
    <w:p w14:paraId="476DE6C4" w14:textId="77777777" w:rsidR="007A5857" w:rsidRDefault="007A5857" w:rsidP="007A5857">
      <w:pPr>
        <w:tabs>
          <w:tab w:val="left" w:pos="1956"/>
        </w:tabs>
        <w:rPr>
          <w:rFonts w:ascii="Arial" w:hAnsi="Arial" w:cs="Arial"/>
          <w:b/>
          <w:sz w:val="52"/>
          <w:szCs w:val="52"/>
          <w:u w:val="single"/>
        </w:rPr>
        <w:sectPr w:rsidR="007A5857" w:rsidSect="007A5857">
          <w:headerReference w:type="default" r:id="rId6"/>
          <w:pgSz w:w="16838" w:h="23811" w:code="8"/>
          <w:pgMar w:top="1417" w:right="1417" w:bottom="284" w:left="1134" w:header="284" w:footer="708" w:gutter="0"/>
          <w:cols w:space="708"/>
          <w:docGrid w:linePitch="360"/>
        </w:sectPr>
      </w:pPr>
    </w:p>
    <w:p w14:paraId="320370A4" w14:textId="77777777" w:rsidR="00D70EB3" w:rsidRPr="00D70EB3" w:rsidRDefault="00D70EB3" w:rsidP="007A5857">
      <w:pPr>
        <w:tabs>
          <w:tab w:val="left" w:pos="1956"/>
        </w:tabs>
        <w:rPr>
          <w:rFonts w:ascii="Arial" w:hAnsi="Arial" w:cs="Arial"/>
          <w:b/>
          <w:sz w:val="32"/>
          <w:szCs w:val="32"/>
          <w:u w:val="single"/>
        </w:rPr>
      </w:pPr>
    </w:p>
    <w:p w14:paraId="2A61B95A" w14:textId="6379FC13" w:rsidR="007A5857" w:rsidRPr="00D70EB3" w:rsidRDefault="007A5857" w:rsidP="00D70EB3">
      <w:pPr>
        <w:tabs>
          <w:tab w:val="left" w:pos="2977"/>
        </w:tabs>
        <w:spacing w:after="0"/>
        <w:ind w:left="-284" w:right="-709"/>
        <w:jc w:val="both"/>
        <w:rPr>
          <w:rFonts w:ascii="Arial" w:hAnsi="Arial" w:cs="Arial"/>
          <w:b/>
          <w:u w:val="single"/>
        </w:rPr>
      </w:pPr>
      <w:r w:rsidRPr="00D70EB3">
        <w:rPr>
          <w:rFonts w:ascii="Arial" w:hAnsi="Arial" w:cs="Arial"/>
          <w:b/>
          <w:u w:val="single"/>
        </w:rPr>
        <w:t>DESIGNATION</w:t>
      </w:r>
      <w:r w:rsidR="00D70EB3">
        <w:rPr>
          <w:rFonts w:ascii="Arial" w:hAnsi="Arial" w:cs="Arial"/>
          <w:b/>
          <w:u w:val="single"/>
        </w:rPr>
        <w:t> :</w:t>
      </w:r>
    </w:p>
    <w:p w14:paraId="02108492" w14:textId="77777777" w:rsidR="007A5857" w:rsidRPr="00D70EB3" w:rsidRDefault="007A5857" w:rsidP="007A5857">
      <w:pPr>
        <w:tabs>
          <w:tab w:val="left" w:pos="2977"/>
        </w:tabs>
        <w:spacing w:after="0"/>
        <w:ind w:left="-567" w:right="-709"/>
        <w:jc w:val="both"/>
        <w:rPr>
          <w:rFonts w:ascii="Arial" w:hAnsi="Arial" w:cs="Arial"/>
          <w:b/>
          <w:u w:val="single"/>
        </w:rPr>
      </w:pPr>
    </w:p>
    <w:p w14:paraId="4EBA8478" w14:textId="77777777" w:rsidR="007A5857" w:rsidRPr="00D70EB3" w:rsidRDefault="007A5857" w:rsidP="007A5857">
      <w:pPr>
        <w:ind w:left="-284" w:right="-142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>Sur le territoire de la commune de VALLOIRE (Savoie), dans un bâtiment à usage d’habitation, en copropriété dénommée CHALETS LES ROSELETS, figurant au cadastre de cette commune à la section K 1736 pour 00A 92CA, K 1737 pour 03A 54CA, et K1738 pour 03A 54CA, lieu-dit SUR LA RUAZ, 73450 VALLOIRE, à savoir</w:t>
      </w:r>
    </w:p>
    <w:p w14:paraId="6478C89C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142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 xml:space="preserve">-Le lot numéro 1, au </w:t>
      </w:r>
      <w:proofErr w:type="spellStart"/>
      <w:r w:rsidRPr="00D70EB3">
        <w:rPr>
          <w:rFonts w:ascii="Arial" w:hAnsi="Arial" w:cs="Arial"/>
        </w:rPr>
        <w:t>rez</w:t>
      </w:r>
      <w:proofErr w:type="spellEnd"/>
      <w:r w:rsidRPr="00D70EB3">
        <w:rPr>
          <w:rFonts w:ascii="Arial" w:hAnsi="Arial" w:cs="Arial"/>
        </w:rPr>
        <w:t xml:space="preserve"> de chaussée un appartement désigné 1 au plan, </w:t>
      </w:r>
    </w:p>
    <w:p w14:paraId="08B4F16D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142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 xml:space="preserve">-Le lot numéro 2, au </w:t>
      </w:r>
      <w:proofErr w:type="spellStart"/>
      <w:r w:rsidRPr="00D70EB3">
        <w:rPr>
          <w:rFonts w:ascii="Arial" w:hAnsi="Arial" w:cs="Arial"/>
        </w:rPr>
        <w:t>rez</w:t>
      </w:r>
      <w:proofErr w:type="spellEnd"/>
      <w:r w:rsidRPr="00D70EB3">
        <w:rPr>
          <w:rFonts w:ascii="Arial" w:hAnsi="Arial" w:cs="Arial"/>
        </w:rPr>
        <w:t xml:space="preserve"> de chaussée, un débarras et un perron désigné 2 sur le plan</w:t>
      </w:r>
    </w:p>
    <w:p w14:paraId="209E9387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142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 xml:space="preserve">-Le lot numéro 3, au </w:t>
      </w:r>
      <w:proofErr w:type="spellStart"/>
      <w:r w:rsidRPr="00D70EB3">
        <w:rPr>
          <w:rFonts w:ascii="Arial" w:hAnsi="Arial" w:cs="Arial"/>
        </w:rPr>
        <w:t>rez</w:t>
      </w:r>
      <w:proofErr w:type="spellEnd"/>
      <w:r w:rsidRPr="00D70EB3">
        <w:rPr>
          <w:rFonts w:ascii="Arial" w:hAnsi="Arial" w:cs="Arial"/>
        </w:rPr>
        <w:t xml:space="preserve"> de chaussée, une buanderie désignée 3 sur le plan</w:t>
      </w:r>
    </w:p>
    <w:p w14:paraId="7E8E6CF8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142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 xml:space="preserve">-Le lot numéro 6, au 1er étage, un appartement désigné 6 sur plan, </w:t>
      </w:r>
    </w:p>
    <w:p w14:paraId="38F75883" w14:textId="77777777" w:rsidR="007A5857" w:rsidRPr="00D70EB3" w:rsidRDefault="007A5857" w:rsidP="007A5857">
      <w:pPr>
        <w:tabs>
          <w:tab w:val="left" w:pos="2977"/>
          <w:tab w:val="left" w:pos="3828"/>
        </w:tabs>
        <w:spacing w:after="0" w:line="240" w:lineRule="auto"/>
        <w:ind w:left="-284" w:right="-142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 xml:space="preserve">-Le lot numéro 8, au 2ème étage, un appartement désigné 8 sur le plan, </w:t>
      </w:r>
    </w:p>
    <w:p w14:paraId="040B5B28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142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 xml:space="preserve">-Le lot numéro 10, dans les combles, un grenier désigné 10 sur le plan, </w:t>
      </w:r>
    </w:p>
    <w:p w14:paraId="42B4BE89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142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 xml:space="preserve">-Le lot numéro 12, au </w:t>
      </w:r>
      <w:proofErr w:type="spellStart"/>
      <w:r w:rsidRPr="00D70EB3">
        <w:rPr>
          <w:rFonts w:ascii="Arial" w:hAnsi="Arial" w:cs="Arial"/>
        </w:rPr>
        <w:t>rez</w:t>
      </w:r>
      <w:proofErr w:type="spellEnd"/>
      <w:r w:rsidRPr="00D70EB3">
        <w:rPr>
          <w:rFonts w:ascii="Arial" w:hAnsi="Arial" w:cs="Arial"/>
        </w:rPr>
        <w:t xml:space="preserve"> de terre, le droit de construire un emplacement de stationnement pour véhicule automobile désigné 12 sur le plan, </w:t>
      </w:r>
    </w:p>
    <w:p w14:paraId="2AFE5FAB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142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 xml:space="preserve">-Le lot numéro 13, au </w:t>
      </w:r>
      <w:proofErr w:type="spellStart"/>
      <w:r w:rsidRPr="00D70EB3">
        <w:rPr>
          <w:rFonts w:ascii="Arial" w:hAnsi="Arial" w:cs="Arial"/>
        </w:rPr>
        <w:t>rez</w:t>
      </w:r>
      <w:proofErr w:type="spellEnd"/>
      <w:r w:rsidRPr="00D70EB3">
        <w:rPr>
          <w:rFonts w:ascii="Arial" w:hAnsi="Arial" w:cs="Arial"/>
        </w:rPr>
        <w:t xml:space="preserve"> de terre, un emplacement de stationnement pour véhicule automobile désigné 13 sur le plan, </w:t>
      </w:r>
    </w:p>
    <w:p w14:paraId="7BA8EB0D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142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 xml:space="preserve">-Le lot numéro 14, au </w:t>
      </w:r>
      <w:proofErr w:type="spellStart"/>
      <w:r w:rsidRPr="00D70EB3">
        <w:rPr>
          <w:rFonts w:ascii="Arial" w:hAnsi="Arial" w:cs="Arial"/>
        </w:rPr>
        <w:t>rez</w:t>
      </w:r>
      <w:proofErr w:type="spellEnd"/>
      <w:r w:rsidRPr="00D70EB3">
        <w:rPr>
          <w:rFonts w:ascii="Arial" w:hAnsi="Arial" w:cs="Arial"/>
        </w:rPr>
        <w:t xml:space="preserve"> de terre, un emplacement de stationnement pour véhicule automobile désigné 14 sur le plan, </w:t>
      </w:r>
    </w:p>
    <w:p w14:paraId="1A4E39F3" w14:textId="3E9FAC6A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142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 xml:space="preserve">-Le lot numéro 18, au </w:t>
      </w:r>
      <w:proofErr w:type="spellStart"/>
      <w:r w:rsidRPr="00D70EB3">
        <w:rPr>
          <w:rFonts w:ascii="Arial" w:hAnsi="Arial" w:cs="Arial"/>
        </w:rPr>
        <w:t>rez</w:t>
      </w:r>
      <w:proofErr w:type="spellEnd"/>
      <w:r w:rsidRPr="00D70EB3">
        <w:rPr>
          <w:rFonts w:ascii="Arial" w:hAnsi="Arial" w:cs="Arial"/>
        </w:rPr>
        <w:t xml:space="preserve"> de terre, la jouissance privative d’un jardin figurant sous teinte jaune et désigné 18 sur le plan</w:t>
      </w:r>
    </w:p>
    <w:p w14:paraId="4611EC3B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427"/>
        <w:jc w:val="both"/>
        <w:rPr>
          <w:rFonts w:ascii="Arial" w:hAnsi="Arial" w:cs="Arial"/>
        </w:rPr>
      </w:pPr>
    </w:p>
    <w:p w14:paraId="7AEF263B" w14:textId="33385E2F" w:rsidR="007A5857" w:rsidRPr="00D70EB3" w:rsidRDefault="007A5857" w:rsidP="00D70EB3">
      <w:pPr>
        <w:tabs>
          <w:tab w:val="left" w:pos="2977"/>
        </w:tabs>
        <w:spacing w:after="0" w:line="240" w:lineRule="auto"/>
        <w:ind w:left="-284" w:right="-427"/>
        <w:jc w:val="both"/>
        <w:rPr>
          <w:rFonts w:ascii="Arial" w:hAnsi="Arial" w:cs="Arial"/>
          <w:b/>
          <w:u w:val="single"/>
        </w:rPr>
      </w:pPr>
      <w:r w:rsidRPr="00D70EB3">
        <w:rPr>
          <w:rFonts w:ascii="Arial" w:hAnsi="Arial" w:cs="Arial"/>
          <w:b/>
          <w:u w:val="single"/>
        </w:rPr>
        <w:t>A la requête du :</w:t>
      </w:r>
    </w:p>
    <w:p w14:paraId="439AA64F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71"/>
        <w:jc w:val="both"/>
        <w:rPr>
          <w:rFonts w:ascii="Arial" w:hAnsi="Arial" w:cs="Arial"/>
          <w:bCs/>
          <w:color w:val="000000" w:themeColor="text1"/>
        </w:rPr>
      </w:pPr>
      <w:r w:rsidRPr="00D70EB3">
        <w:rPr>
          <w:rFonts w:ascii="Arial" w:hAnsi="Arial" w:cs="Arial"/>
          <w:bCs/>
          <w:color w:val="000000" w:themeColor="text1"/>
        </w:rPr>
        <w:t xml:space="preserve">FONDS COMMUN DE TITRISATION CASTANEA, ayant pour société de gestion IQ EQ MANAGEMENT (ancienneté dénommée EQUITIS GESTION), société par actions simplifiée, immatriculée au RCS de PARIS sous le numéro B 431 252 121, dont le siège social est 92 avenue de Wagram à 75017 PARIS, et représenté par la société MCS ET ASSOCIES, société par actions simplifiée, immatriculée au RCS DE PARIS sous le numéro B 334 537 206, ayant son siège social 256 bis rue des Pyrénées à 75020 PARIS, agissant en qualité de recouvreur poursuites et diligences de son représentant légal en exercice domicilié en cette qualité de droit audit siège, </w:t>
      </w:r>
    </w:p>
    <w:p w14:paraId="1EEB0EBA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71"/>
        <w:jc w:val="both"/>
        <w:rPr>
          <w:rFonts w:ascii="Arial" w:hAnsi="Arial" w:cs="Arial"/>
          <w:bCs/>
          <w:color w:val="000000" w:themeColor="text1"/>
        </w:rPr>
      </w:pPr>
      <w:r w:rsidRPr="00D70EB3">
        <w:rPr>
          <w:rFonts w:ascii="Arial" w:hAnsi="Arial" w:cs="Arial"/>
          <w:bCs/>
          <w:color w:val="000000" w:themeColor="text1"/>
        </w:rPr>
        <w:t xml:space="preserve">Venant aux droits de la SOCIETE GENERALE, société anonyme immatriculée au RCS DE PARIS sous le numéro 552 120 222, dont le siège social est 29 boulevard Haussmann à 75009 PARIS, </w:t>
      </w:r>
    </w:p>
    <w:p w14:paraId="3AA0A9DF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71"/>
        <w:jc w:val="both"/>
        <w:rPr>
          <w:rFonts w:ascii="Arial" w:hAnsi="Arial" w:cs="Arial"/>
          <w:bCs/>
          <w:color w:val="000000" w:themeColor="text1"/>
        </w:rPr>
      </w:pPr>
      <w:r w:rsidRPr="00D70EB3">
        <w:rPr>
          <w:rFonts w:ascii="Arial" w:hAnsi="Arial" w:cs="Arial"/>
          <w:bCs/>
          <w:color w:val="000000" w:themeColor="text1"/>
        </w:rPr>
        <w:t>En vertu d’un bordereau de cession de créances en date du 3 août 2020, soumis aux dispositions du Code monétaire et Financier</w:t>
      </w:r>
    </w:p>
    <w:p w14:paraId="40A1A19C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71"/>
        <w:jc w:val="both"/>
        <w:rPr>
          <w:rFonts w:ascii="Arial" w:hAnsi="Arial" w:cs="Arial"/>
        </w:rPr>
      </w:pPr>
    </w:p>
    <w:p w14:paraId="13C1B019" w14:textId="77777777" w:rsidR="007A5857" w:rsidRPr="00D70EB3" w:rsidRDefault="007A5857" w:rsidP="007A5857">
      <w:pPr>
        <w:tabs>
          <w:tab w:val="left" w:pos="2977"/>
        </w:tabs>
        <w:spacing w:after="0" w:line="240" w:lineRule="auto"/>
        <w:ind w:left="-284" w:right="-71"/>
        <w:jc w:val="both"/>
        <w:rPr>
          <w:rFonts w:ascii="Arial" w:eastAsia="Times New Roman" w:hAnsi="Arial" w:cs="Arial"/>
          <w:lang w:eastAsia="fr-FR"/>
        </w:rPr>
      </w:pPr>
      <w:r w:rsidRPr="00D70EB3">
        <w:rPr>
          <w:rFonts w:ascii="Arial" w:hAnsi="Arial" w:cs="Arial"/>
        </w:rPr>
        <w:t xml:space="preserve">Ayant pour avocat, </w:t>
      </w:r>
      <w:r w:rsidRPr="00D70EB3">
        <w:rPr>
          <w:rFonts w:ascii="Arial" w:eastAsia="Times New Roman" w:hAnsi="Arial" w:cs="Arial"/>
          <w:lang w:eastAsia="fr-FR"/>
        </w:rPr>
        <w:t>Maître Nathalie VIARD avocat au barreau d’ALBERTVILLE, membre de la SELARL VIARD-HERISSON GARIN.</w:t>
      </w:r>
    </w:p>
    <w:p w14:paraId="0FF88F36" w14:textId="77777777" w:rsidR="00D70EB3" w:rsidRPr="00D70EB3" w:rsidRDefault="00D70EB3" w:rsidP="00D70EB3">
      <w:pPr>
        <w:tabs>
          <w:tab w:val="left" w:pos="2977"/>
        </w:tabs>
        <w:spacing w:after="0" w:line="240" w:lineRule="auto"/>
        <w:ind w:right="-739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4333BF22" w14:textId="77777777" w:rsidR="00D70EB3" w:rsidRPr="00D70EB3" w:rsidRDefault="00D70EB3" w:rsidP="00D70EB3">
      <w:pPr>
        <w:tabs>
          <w:tab w:val="left" w:pos="2977"/>
        </w:tabs>
        <w:spacing w:after="0" w:line="240" w:lineRule="auto"/>
        <w:ind w:right="-73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D9D86FC" w14:textId="77777777" w:rsidR="00D70EB3" w:rsidRPr="00D70EB3" w:rsidRDefault="00D70EB3" w:rsidP="00D70EB3">
      <w:pPr>
        <w:tabs>
          <w:tab w:val="left" w:pos="2977"/>
        </w:tabs>
        <w:spacing w:after="0" w:line="240" w:lineRule="auto"/>
        <w:ind w:left="142" w:right="-739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4A357CF5" w14:textId="67FDC5E3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  <w:r w:rsidRPr="00D70EB3">
        <w:rPr>
          <w:rFonts w:ascii="Arial" w:hAnsi="Arial" w:cs="Arial"/>
          <w:b/>
          <w:u w:val="single"/>
        </w:rPr>
        <w:t>ENCHERES :</w:t>
      </w:r>
    </w:p>
    <w:p w14:paraId="0107AFE1" w14:textId="77777777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</w:p>
    <w:p w14:paraId="1EF2FB4B" w14:textId="77777777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39"/>
        <w:jc w:val="both"/>
        <w:rPr>
          <w:rFonts w:ascii="Arial" w:hAnsi="Arial" w:cs="Arial"/>
        </w:rPr>
      </w:pPr>
      <w:r w:rsidRPr="00D70EB3">
        <w:rPr>
          <w:rFonts w:ascii="Arial" w:hAnsi="Arial" w:cs="Arial"/>
        </w:rPr>
        <w:t xml:space="preserve">Les enchères proposées à </w:t>
      </w:r>
      <w:r w:rsidRPr="00D70EB3">
        <w:rPr>
          <w:rFonts w:ascii="Arial" w:hAnsi="Arial" w:cs="Arial"/>
          <w:b/>
        </w:rPr>
        <w:t>1.000 euros</w:t>
      </w:r>
      <w:r w:rsidRPr="00D70EB3">
        <w:rPr>
          <w:rFonts w:ascii="Arial" w:hAnsi="Arial" w:cs="Arial"/>
        </w:rPr>
        <w:t xml:space="preserve"> ne pourront être portées que par un avocat inscrit au Barreau d’ALBERTVILLE.</w:t>
      </w:r>
    </w:p>
    <w:p w14:paraId="6A9F3AB2" w14:textId="77777777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39"/>
        <w:jc w:val="both"/>
        <w:rPr>
          <w:rFonts w:ascii="Arial" w:hAnsi="Arial" w:cs="Arial"/>
        </w:rPr>
      </w:pPr>
    </w:p>
    <w:p w14:paraId="63F52EE0" w14:textId="77777777" w:rsidR="007A5857" w:rsidRPr="00D70EB3" w:rsidRDefault="007A5857" w:rsidP="00D70EB3">
      <w:pPr>
        <w:tabs>
          <w:tab w:val="left" w:pos="2977"/>
        </w:tabs>
        <w:spacing w:after="0" w:line="240" w:lineRule="auto"/>
        <w:ind w:right="-71"/>
        <w:jc w:val="both"/>
        <w:rPr>
          <w:rFonts w:ascii="Arial" w:eastAsia="Times New Roman" w:hAnsi="Arial" w:cs="Arial"/>
          <w:lang w:eastAsia="fr-FR"/>
        </w:rPr>
      </w:pPr>
    </w:p>
    <w:p w14:paraId="5014397D" w14:textId="77777777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  <w:r w:rsidRPr="00D70EB3">
        <w:rPr>
          <w:rFonts w:ascii="Arial" w:hAnsi="Arial" w:cs="Arial"/>
          <w:b/>
          <w:u w:val="single"/>
        </w:rPr>
        <w:t>FRAIS :</w:t>
      </w:r>
    </w:p>
    <w:p w14:paraId="32EE62C0" w14:textId="77777777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</w:p>
    <w:p w14:paraId="7E4F40A1" w14:textId="77777777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  <w:r w:rsidRPr="00D70EB3">
        <w:rPr>
          <w:rFonts w:ascii="Arial" w:hAnsi="Arial" w:cs="Arial"/>
        </w:rPr>
        <w:t>Les frais de poursuites et d’adjudication seront payables par l’adjudicataire en sus de son prix suivant les conditions fixées par le cahier des conditions de la vente.</w:t>
      </w:r>
    </w:p>
    <w:p w14:paraId="416F5B5F" w14:textId="77777777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1"/>
        <w:jc w:val="both"/>
        <w:rPr>
          <w:rFonts w:ascii="Arial" w:eastAsia="Times New Roman" w:hAnsi="Arial" w:cs="Arial"/>
          <w:lang w:eastAsia="fr-FR"/>
        </w:rPr>
      </w:pPr>
    </w:p>
    <w:p w14:paraId="68112127" w14:textId="77777777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1"/>
        <w:jc w:val="both"/>
        <w:rPr>
          <w:rFonts w:ascii="Arial" w:eastAsia="Times New Roman" w:hAnsi="Arial" w:cs="Arial"/>
          <w:lang w:eastAsia="fr-FR"/>
        </w:rPr>
      </w:pPr>
    </w:p>
    <w:p w14:paraId="7431C69B" w14:textId="77777777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  <w:r w:rsidRPr="00D70EB3">
        <w:rPr>
          <w:rFonts w:ascii="Arial" w:eastAsia="Times New Roman" w:hAnsi="Arial" w:cs="Arial"/>
          <w:b/>
          <w:u w:val="single"/>
          <w:lang w:eastAsia="fr-FR"/>
        </w:rPr>
        <w:t>VISITE :</w:t>
      </w:r>
    </w:p>
    <w:p w14:paraId="349D28A9" w14:textId="77777777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</w:p>
    <w:p w14:paraId="0C2DBB15" w14:textId="0BD54FF6" w:rsidR="007A5857" w:rsidRPr="00D70EB3" w:rsidRDefault="007A5857" w:rsidP="00D70EB3">
      <w:pPr>
        <w:tabs>
          <w:tab w:val="left" w:pos="2977"/>
        </w:tabs>
        <w:spacing w:after="0" w:line="240" w:lineRule="auto"/>
        <w:ind w:left="142" w:right="-739"/>
        <w:jc w:val="both"/>
        <w:rPr>
          <w:rFonts w:ascii="Arial" w:eastAsia="Times New Roman" w:hAnsi="Arial" w:cs="Arial"/>
          <w:bCs/>
          <w:lang w:eastAsia="fr-FR"/>
        </w:rPr>
      </w:pPr>
      <w:r w:rsidRPr="00D70EB3">
        <w:rPr>
          <w:rFonts w:ascii="Arial" w:eastAsia="Times New Roman" w:hAnsi="Arial" w:cs="Arial"/>
          <w:b/>
          <w:lang w:eastAsia="fr-FR"/>
        </w:rPr>
        <w:t xml:space="preserve">La visite des lieux </w:t>
      </w:r>
      <w:r w:rsidRPr="00D70EB3">
        <w:rPr>
          <w:rFonts w:ascii="Arial" w:eastAsia="Times New Roman" w:hAnsi="Arial" w:cs="Arial"/>
          <w:lang w:eastAsia="fr-FR"/>
        </w:rPr>
        <w:t xml:space="preserve">aura lieu sur place </w:t>
      </w:r>
      <w:r w:rsidR="00BB7665" w:rsidRPr="00BB7665">
        <w:rPr>
          <w:rFonts w:ascii="Arial" w:eastAsia="Times New Roman" w:hAnsi="Arial" w:cs="Arial"/>
          <w:b/>
          <w:bCs/>
          <w:lang w:eastAsia="fr-FR"/>
        </w:rPr>
        <w:t>le 28 août 2024</w:t>
      </w:r>
      <w:r w:rsidRPr="000861DF">
        <w:rPr>
          <w:rFonts w:ascii="Arial" w:eastAsia="Times New Roman" w:hAnsi="Arial" w:cs="Arial"/>
          <w:b/>
          <w:color w:val="FF0000"/>
          <w:lang w:eastAsia="fr-FR"/>
        </w:rPr>
        <w:t xml:space="preserve"> </w:t>
      </w:r>
      <w:r w:rsidRPr="00D70EB3">
        <w:rPr>
          <w:rFonts w:ascii="Arial" w:eastAsia="Times New Roman" w:hAnsi="Arial" w:cs="Arial"/>
          <w:b/>
          <w:lang w:eastAsia="fr-FR"/>
        </w:rPr>
        <w:t xml:space="preserve">à 14h00 avec Me Rosemary BISON </w:t>
      </w:r>
      <w:r w:rsidRPr="00D70EB3">
        <w:rPr>
          <w:rFonts w:ascii="Arial" w:eastAsia="Times New Roman" w:hAnsi="Arial" w:cs="Arial"/>
          <w:bCs/>
          <w:lang w:eastAsia="fr-FR"/>
        </w:rPr>
        <w:t>(commissaire de justice à SAINT JEAN DE MAURIENNE).</w:t>
      </w:r>
    </w:p>
    <w:p w14:paraId="516EC661" w14:textId="77777777" w:rsidR="007A5857" w:rsidRPr="00D70EB3" w:rsidRDefault="007A5857" w:rsidP="00D70EB3">
      <w:pPr>
        <w:spacing w:before="120" w:after="0" w:line="240" w:lineRule="auto"/>
        <w:ind w:left="142" w:right="-921"/>
        <w:rPr>
          <w:rFonts w:ascii="Arial" w:eastAsia="Times New Roman" w:hAnsi="Arial" w:cs="Arial"/>
          <w:b/>
          <w:u w:val="single"/>
          <w:lang w:eastAsia="fr-FR"/>
        </w:rPr>
      </w:pPr>
    </w:p>
    <w:p w14:paraId="21BD6875" w14:textId="77777777" w:rsidR="007A5857" w:rsidRPr="00D70EB3" w:rsidRDefault="007A5857" w:rsidP="00D70EB3">
      <w:pPr>
        <w:spacing w:before="120" w:after="0" w:line="240" w:lineRule="auto"/>
        <w:ind w:left="142" w:right="-921"/>
        <w:jc w:val="center"/>
        <w:rPr>
          <w:rFonts w:ascii="Arial" w:eastAsia="Times New Roman" w:hAnsi="Arial" w:cs="Arial"/>
          <w:b/>
          <w:u w:val="single"/>
          <w:lang w:eastAsia="fr-FR"/>
        </w:rPr>
      </w:pPr>
    </w:p>
    <w:p w14:paraId="7A5D1596" w14:textId="77777777" w:rsidR="007A5857" w:rsidRPr="00D70EB3" w:rsidRDefault="007A5857" w:rsidP="00D70EB3">
      <w:pPr>
        <w:spacing w:before="120" w:after="0" w:line="240" w:lineRule="auto"/>
        <w:ind w:left="142" w:right="-921"/>
        <w:jc w:val="center"/>
        <w:rPr>
          <w:rFonts w:ascii="Arial" w:eastAsia="Times New Roman" w:hAnsi="Arial" w:cs="Arial"/>
          <w:b/>
          <w:u w:val="single"/>
          <w:lang w:eastAsia="fr-FR"/>
        </w:rPr>
      </w:pPr>
    </w:p>
    <w:p w14:paraId="60120776" w14:textId="77777777" w:rsidR="007A5857" w:rsidRPr="00D70EB3" w:rsidRDefault="007A5857" w:rsidP="00D70EB3">
      <w:pPr>
        <w:spacing w:before="120" w:after="0" w:line="240" w:lineRule="auto"/>
        <w:ind w:left="142" w:right="-739"/>
        <w:jc w:val="center"/>
        <w:rPr>
          <w:rFonts w:ascii="Arial" w:eastAsia="Times New Roman" w:hAnsi="Arial" w:cs="Arial"/>
          <w:b/>
          <w:u w:val="single"/>
          <w:lang w:eastAsia="fr-FR"/>
        </w:rPr>
      </w:pPr>
      <w:r w:rsidRPr="00D70EB3">
        <w:rPr>
          <w:rFonts w:ascii="Arial" w:eastAsia="Times New Roman" w:hAnsi="Arial" w:cs="Arial"/>
          <w:b/>
          <w:u w:val="single"/>
          <w:lang w:eastAsia="fr-FR"/>
        </w:rPr>
        <w:t>POUR TOUS RENSEIGNEMENTS, S’ADRESSER A :</w:t>
      </w:r>
    </w:p>
    <w:p w14:paraId="2EB53055" w14:textId="77777777" w:rsidR="007A5857" w:rsidRPr="00D70EB3" w:rsidRDefault="007A5857" w:rsidP="00D70EB3">
      <w:pPr>
        <w:spacing w:before="120" w:after="0" w:line="240" w:lineRule="auto"/>
        <w:ind w:left="142" w:right="-739"/>
        <w:jc w:val="center"/>
        <w:rPr>
          <w:rFonts w:ascii="Arial" w:eastAsia="Times New Roman" w:hAnsi="Arial" w:cs="Arial"/>
          <w:b/>
          <w:u w:val="single"/>
          <w:lang w:eastAsia="fr-FR"/>
        </w:rPr>
      </w:pPr>
    </w:p>
    <w:p w14:paraId="780BE705" w14:textId="42C43C44" w:rsidR="007A5857" w:rsidRPr="00D70EB3" w:rsidRDefault="007A5857" w:rsidP="00D70EB3">
      <w:pPr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  <w:r w:rsidRPr="00D70EB3">
        <w:rPr>
          <w:rFonts w:ascii="Arial" w:eastAsia="Times New Roman" w:hAnsi="Arial" w:cs="Arial"/>
          <w:lang w:eastAsia="fr-FR"/>
        </w:rPr>
        <w:t xml:space="preserve">- </w:t>
      </w:r>
      <w:r w:rsidRPr="00D70EB3">
        <w:rPr>
          <w:rFonts w:ascii="Arial" w:eastAsia="Times New Roman" w:hAnsi="Arial" w:cs="Arial"/>
          <w:b/>
          <w:lang w:eastAsia="fr-FR"/>
        </w:rPr>
        <w:t>Maître Nathalie VIARD</w:t>
      </w:r>
      <w:r w:rsidRPr="00D70EB3">
        <w:rPr>
          <w:rFonts w:ascii="Arial" w:eastAsia="Times New Roman" w:hAnsi="Arial" w:cs="Arial"/>
          <w:lang w:eastAsia="fr-FR"/>
        </w:rPr>
        <w:t xml:space="preserve"> avocat au barreau d’ALBERTVILLE, membre de la SELARL VIARD-HERISSON GARIN, société inter-barreaux ALBERTVILLE-CHAMBERY, y demeurant </w:t>
      </w:r>
      <w:r w:rsidR="007C1881">
        <w:rPr>
          <w:rFonts w:ascii="Arial" w:eastAsia="Times New Roman" w:hAnsi="Arial" w:cs="Arial"/>
          <w:lang w:eastAsia="fr-FR"/>
        </w:rPr>
        <w:t>20 rue Félix Chautemps</w:t>
      </w:r>
      <w:r w:rsidRPr="00D70EB3">
        <w:rPr>
          <w:rFonts w:ascii="Arial" w:eastAsia="Times New Roman" w:hAnsi="Arial" w:cs="Arial"/>
          <w:lang w:eastAsia="fr-FR"/>
        </w:rPr>
        <w:t xml:space="preserve"> 73200 ALBERTVILLE (tél : 04.79.32.77.28) où le cahier des conditions de la vente peut être consulté.</w:t>
      </w:r>
    </w:p>
    <w:p w14:paraId="7BAAA938" w14:textId="77777777" w:rsidR="007A5857" w:rsidRPr="00D70EB3" w:rsidRDefault="007A5857" w:rsidP="00D70EB3">
      <w:pPr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  <w:r w:rsidRPr="00D70EB3">
        <w:rPr>
          <w:rFonts w:ascii="Arial" w:eastAsia="Times New Roman" w:hAnsi="Arial" w:cs="Arial"/>
          <w:lang w:eastAsia="fr-FR"/>
        </w:rPr>
        <w:t xml:space="preserve">- </w:t>
      </w:r>
      <w:r w:rsidRPr="00D70EB3">
        <w:rPr>
          <w:rFonts w:ascii="Arial" w:eastAsia="Times New Roman" w:hAnsi="Arial" w:cs="Arial"/>
          <w:b/>
          <w:lang w:eastAsia="fr-FR"/>
        </w:rPr>
        <w:t>ou au greffe du Tribunal judiciaire d'ALBERTVILLE</w:t>
      </w:r>
      <w:r w:rsidRPr="00D70EB3">
        <w:rPr>
          <w:rFonts w:ascii="Arial" w:eastAsia="Times New Roman" w:hAnsi="Arial" w:cs="Arial"/>
          <w:lang w:eastAsia="fr-FR"/>
        </w:rPr>
        <w:t>, sous le numéro de RG 23/00030 (Greffe du Juge de l’Exécution : 04.79.32.43.14) ; où le cahier des conditions de la vente a été déposé et où il peut être consulté.</w:t>
      </w:r>
    </w:p>
    <w:p w14:paraId="5D2AB3AA" w14:textId="77777777" w:rsidR="007A5857" w:rsidRPr="00D70EB3" w:rsidRDefault="007A5857" w:rsidP="00D70EB3">
      <w:pPr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  <w:r w:rsidRPr="00D70EB3">
        <w:rPr>
          <w:rFonts w:ascii="Arial" w:eastAsia="Times New Roman" w:hAnsi="Arial" w:cs="Arial"/>
          <w:lang w:eastAsia="fr-FR"/>
        </w:rPr>
        <w:t>-</w:t>
      </w:r>
      <w:r w:rsidRPr="00D70EB3">
        <w:rPr>
          <w:rFonts w:ascii="Arial" w:eastAsia="Times New Roman" w:hAnsi="Arial" w:cs="Arial"/>
          <w:lang w:eastAsia="fr-FR"/>
        </w:rPr>
        <w:tab/>
        <w:t xml:space="preserve"> sur le site internet de l’Ordre des Avocats du Barreau d’ALBERTVILLE : </w:t>
      </w:r>
      <w:hyperlink r:id="rId7" w:history="1">
        <w:r w:rsidRPr="00D70EB3">
          <w:rPr>
            <w:rStyle w:val="Lienhypertexte"/>
            <w:rFonts w:ascii="Arial" w:eastAsia="Times New Roman" w:hAnsi="Arial" w:cs="Arial"/>
            <w:lang w:eastAsia="fr-FR"/>
          </w:rPr>
          <w:t>www.avocats-albertville.fr</w:t>
        </w:r>
      </w:hyperlink>
    </w:p>
    <w:p w14:paraId="4A3B775E" w14:textId="77777777" w:rsidR="007A5857" w:rsidRPr="00D70EB3" w:rsidRDefault="007A5857" w:rsidP="00D70EB3">
      <w:pPr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</w:p>
    <w:p w14:paraId="665F3F97" w14:textId="0D2315F6" w:rsidR="007A5857" w:rsidRPr="00D70EB3" w:rsidRDefault="007A5857" w:rsidP="00D70EB3">
      <w:pPr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  <w:r w:rsidRPr="00D70EB3">
        <w:rPr>
          <w:rFonts w:ascii="Arial" w:eastAsia="Times New Roman" w:hAnsi="Arial" w:cs="Arial"/>
          <w:lang w:eastAsia="fr-FR"/>
        </w:rPr>
        <w:t xml:space="preserve">Fait à ALBERTVILLE, le </w:t>
      </w:r>
      <w:r w:rsidR="000861DF">
        <w:rPr>
          <w:rFonts w:ascii="Arial" w:eastAsia="Times New Roman" w:hAnsi="Arial" w:cs="Arial"/>
          <w:lang w:eastAsia="fr-FR"/>
        </w:rPr>
        <w:t>09/07/2024</w:t>
      </w:r>
    </w:p>
    <w:p w14:paraId="6F177A04" w14:textId="77777777" w:rsidR="007A5857" w:rsidRPr="00D70EB3" w:rsidRDefault="007A5857" w:rsidP="00D70EB3">
      <w:pPr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</w:p>
    <w:p w14:paraId="72B0D673" w14:textId="77777777" w:rsidR="007A5857" w:rsidRPr="00D70EB3" w:rsidRDefault="007A5857" w:rsidP="00D70EB3">
      <w:pPr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</w:pPr>
      <w:r w:rsidRPr="00D70EB3">
        <w:rPr>
          <w:rFonts w:ascii="Arial" w:eastAsia="Times New Roman" w:hAnsi="Arial" w:cs="Arial"/>
          <w:lang w:eastAsia="fr-FR"/>
        </w:rPr>
        <w:t>Signé Nathalie VIARD</w:t>
      </w:r>
    </w:p>
    <w:p w14:paraId="051FE24E" w14:textId="723CCFC1" w:rsidR="007A5857" w:rsidRPr="00D70EB3" w:rsidRDefault="007A5857" w:rsidP="00D70EB3">
      <w:pPr>
        <w:spacing w:after="0" w:line="240" w:lineRule="auto"/>
        <w:ind w:left="142" w:right="-739"/>
        <w:jc w:val="both"/>
        <w:rPr>
          <w:rFonts w:ascii="Arial" w:eastAsia="Times New Roman" w:hAnsi="Arial" w:cs="Arial"/>
          <w:lang w:eastAsia="fr-FR"/>
        </w:rPr>
        <w:sectPr w:rsidR="007A5857" w:rsidRPr="00D70EB3" w:rsidSect="00D70EB3">
          <w:type w:val="continuous"/>
          <w:pgSz w:w="16838" w:h="23811" w:code="8"/>
          <w:pgMar w:top="1417" w:right="1417" w:bottom="284" w:left="1134" w:header="284" w:footer="708" w:gutter="0"/>
          <w:cols w:num="2" w:space="739"/>
          <w:docGrid w:linePitch="360"/>
        </w:sectPr>
      </w:pPr>
      <w:r w:rsidRPr="00D70EB3">
        <w:rPr>
          <w:rFonts w:ascii="Arial" w:eastAsia="Times New Roman" w:hAnsi="Arial" w:cs="Arial"/>
          <w:lang w:eastAsia="fr-FR"/>
        </w:rPr>
        <w:t>AVOCAT</w:t>
      </w:r>
    </w:p>
    <w:p w14:paraId="562A6A8A" w14:textId="77777777" w:rsidR="00CC5616" w:rsidRDefault="00CC5616" w:rsidP="007A5857"/>
    <w:sectPr w:rsidR="00CC5616" w:rsidSect="007A5857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FC3F" w14:textId="77777777" w:rsidR="003C5754" w:rsidRDefault="003C5754" w:rsidP="007A5857">
      <w:pPr>
        <w:spacing w:after="0" w:line="240" w:lineRule="auto"/>
      </w:pPr>
      <w:r>
        <w:separator/>
      </w:r>
    </w:p>
  </w:endnote>
  <w:endnote w:type="continuationSeparator" w:id="0">
    <w:p w14:paraId="52442DD6" w14:textId="77777777" w:rsidR="003C5754" w:rsidRDefault="003C5754" w:rsidP="007A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13E3" w14:textId="77777777" w:rsidR="003C5754" w:rsidRDefault="003C5754" w:rsidP="007A5857">
      <w:pPr>
        <w:spacing w:after="0" w:line="240" w:lineRule="auto"/>
      </w:pPr>
      <w:r>
        <w:separator/>
      </w:r>
    </w:p>
  </w:footnote>
  <w:footnote w:type="continuationSeparator" w:id="0">
    <w:p w14:paraId="60C56AF3" w14:textId="77777777" w:rsidR="003C5754" w:rsidRDefault="003C5754" w:rsidP="007A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8CCC" w14:textId="77777777" w:rsidR="0093640A" w:rsidRDefault="00FE7F38" w:rsidP="008C4C3F">
    <w:pPr>
      <w:spacing w:after="0"/>
      <w:ind w:left="-426" w:right="1104"/>
      <w:jc w:val="center"/>
    </w:pPr>
    <w:r>
      <w:tab/>
    </w:r>
    <w:r>
      <w:tab/>
    </w:r>
    <w:r w:rsidRPr="005C1FE5">
      <w:rPr>
        <w:noProof/>
      </w:rPr>
      <w:drawing>
        <wp:inline distT="0" distB="0" distL="0" distR="0" wp14:anchorId="7AFCF9F0" wp14:editId="560D7023">
          <wp:extent cx="1801574" cy="845820"/>
          <wp:effectExtent l="0" t="0" r="8255" b="0"/>
          <wp:docPr id="7" name="Image 7" descr="Une image contenant Police, texte, blanc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237248" name="Image 1" descr="Une image contenant Police, texte, blanc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234" cy="846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B4C5F" w14:textId="77777777" w:rsidR="0093640A" w:rsidRPr="008C4C3F" w:rsidRDefault="00FE7F38" w:rsidP="008C4C3F">
    <w:pPr>
      <w:spacing w:after="0"/>
      <w:ind w:hanging="284"/>
      <w:jc w:val="center"/>
      <w:rPr>
        <w:rFonts w:eastAsia="Calibri" w:cs="Times New Roman"/>
        <w:b/>
        <w:color w:val="002060"/>
        <w:sz w:val="20"/>
        <w:szCs w:val="20"/>
      </w:rPr>
    </w:pPr>
    <w:r w:rsidRPr="008C4C3F">
      <w:rPr>
        <w:rFonts w:eastAsia="Calibri" w:cs="Times New Roman"/>
        <w:b/>
        <w:color w:val="002060"/>
        <w:sz w:val="20"/>
        <w:szCs w:val="20"/>
      </w:rPr>
      <w:t>SELARL VIARD-HERISSON GARIN</w:t>
    </w:r>
  </w:p>
  <w:p w14:paraId="150D9F52" w14:textId="77777777" w:rsidR="0093640A" w:rsidRPr="008C4C3F" w:rsidRDefault="00FE7F38" w:rsidP="008C4C3F">
    <w:pPr>
      <w:spacing w:after="0" w:line="240" w:lineRule="auto"/>
      <w:ind w:hanging="284"/>
      <w:jc w:val="center"/>
      <w:rPr>
        <w:rFonts w:eastAsia="Calibri" w:cs="Times New Roman"/>
        <w:b/>
        <w:color w:val="002060"/>
        <w:sz w:val="20"/>
        <w:szCs w:val="20"/>
      </w:rPr>
    </w:pPr>
    <w:r w:rsidRPr="008C4C3F">
      <w:rPr>
        <w:rFonts w:eastAsia="Calibri" w:cs="Times New Roman"/>
        <w:b/>
        <w:color w:val="002060"/>
        <w:sz w:val="20"/>
        <w:szCs w:val="20"/>
      </w:rPr>
      <w:t>Société d’Avocats inter-barreaux près la Cour d’Appel de CHAMBERY</w:t>
    </w:r>
  </w:p>
  <w:p w14:paraId="46A5D937" w14:textId="77777777" w:rsidR="0093640A" w:rsidRPr="008C4C3F" w:rsidRDefault="00FE7F38" w:rsidP="008C4C3F">
    <w:pPr>
      <w:spacing w:after="0" w:line="240" w:lineRule="auto"/>
      <w:ind w:hanging="284"/>
      <w:jc w:val="center"/>
      <w:rPr>
        <w:rFonts w:eastAsia="Calibri" w:cs="Times New Roman"/>
        <w:b/>
        <w:color w:val="002060"/>
        <w:sz w:val="20"/>
        <w:szCs w:val="20"/>
      </w:rPr>
    </w:pPr>
    <w:r w:rsidRPr="008C4C3F">
      <w:rPr>
        <w:rFonts w:eastAsia="Calibri" w:cs="Times New Roman"/>
        <w:b/>
        <w:color w:val="002060"/>
        <w:sz w:val="20"/>
        <w:szCs w:val="20"/>
      </w:rPr>
      <w:t>Inscrite aux Barreaux d’ALBERTVILLE et de CHAMBERY</w:t>
    </w:r>
  </w:p>
  <w:p w14:paraId="638AF74F" w14:textId="77777777" w:rsidR="0093640A" w:rsidRPr="008C4C3F" w:rsidRDefault="00FE7F38" w:rsidP="008C4C3F">
    <w:pPr>
      <w:spacing w:after="0" w:line="240" w:lineRule="auto"/>
      <w:ind w:hanging="284"/>
      <w:jc w:val="center"/>
      <w:rPr>
        <w:rFonts w:eastAsia="Calibri" w:cs="Times New Roman"/>
        <w:b/>
        <w:sz w:val="20"/>
        <w:szCs w:val="20"/>
      </w:rPr>
    </w:pPr>
    <w:r w:rsidRPr="008C4C3F">
      <w:rPr>
        <w:rFonts w:eastAsia="Calibri" w:cs="Times New Roman"/>
        <w:b/>
        <w:sz w:val="20"/>
        <w:szCs w:val="20"/>
      </w:rPr>
      <w:t>Nathalie VIARD (</w:t>
    </w:r>
    <w:hyperlink r:id="rId2" w:history="1">
      <w:r w:rsidRPr="008C4C3F">
        <w:rPr>
          <w:rStyle w:val="Lienhypertexte"/>
          <w:rFonts w:eastAsia="Calibri" w:cs="Times New Roman"/>
          <w:b/>
          <w:sz w:val="20"/>
          <w:szCs w:val="20"/>
        </w:rPr>
        <w:t>n.viard@altama-avocats.com</w:t>
      </w:r>
    </w:hyperlink>
    <w:r w:rsidRPr="008C4C3F">
      <w:rPr>
        <w:rFonts w:eastAsia="Calibri" w:cs="Times New Roman"/>
        <w:b/>
        <w:sz w:val="20"/>
        <w:szCs w:val="20"/>
      </w:rPr>
      <w:t>), Barreau d’ALBERTVILLE</w:t>
    </w:r>
  </w:p>
  <w:p w14:paraId="653E73DA" w14:textId="77777777" w:rsidR="0093640A" w:rsidRPr="008C4C3F" w:rsidRDefault="00FE7F38" w:rsidP="008C4C3F">
    <w:pPr>
      <w:spacing w:after="0" w:line="240" w:lineRule="auto"/>
      <w:ind w:hanging="284"/>
      <w:jc w:val="center"/>
      <w:rPr>
        <w:rFonts w:eastAsia="Calibri" w:cs="Times New Roman"/>
        <w:b/>
        <w:sz w:val="20"/>
        <w:szCs w:val="20"/>
      </w:rPr>
    </w:pPr>
    <w:r w:rsidRPr="008C4C3F">
      <w:rPr>
        <w:rFonts w:eastAsia="Calibri" w:cs="Times New Roman"/>
        <w:b/>
        <w:sz w:val="20"/>
        <w:szCs w:val="20"/>
      </w:rPr>
      <w:t>Virginie HERISSON GARIN (</w:t>
    </w:r>
    <w:hyperlink r:id="rId3" w:history="1">
      <w:r w:rsidRPr="008C4C3F">
        <w:rPr>
          <w:rStyle w:val="Lienhypertexte"/>
          <w:rFonts w:eastAsia="Calibri" w:cs="Times New Roman"/>
          <w:b/>
          <w:sz w:val="20"/>
          <w:szCs w:val="20"/>
        </w:rPr>
        <w:t>v.herissongarin@altama-avocats.com</w:t>
      </w:r>
    </w:hyperlink>
    <w:r w:rsidRPr="008C4C3F">
      <w:rPr>
        <w:rFonts w:eastAsia="Calibri" w:cs="Times New Roman"/>
        <w:b/>
        <w:sz w:val="20"/>
        <w:szCs w:val="20"/>
      </w:rPr>
      <w:t>), Barreau de CHAMBERY</w:t>
    </w:r>
  </w:p>
  <w:p w14:paraId="27EF7074" w14:textId="4F87AA16" w:rsidR="0093640A" w:rsidRPr="008C4C3F" w:rsidRDefault="000861DF" w:rsidP="008C4C3F">
    <w:pPr>
      <w:tabs>
        <w:tab w:val="center" w:pos="4536"/>
        <w:tab w:val="right" w:pos="9072"/>
      </w:tabs>
      <w:spacing w:after="0" w:line="240" w:lineRule="auto"/>
      <w:ind w:hanging="284"/>
      <w:jc w:val="center"/>
      <w:rPr>
        <w:rFonts w:eastAsia="Times New Roman" w:cs="Times New Roman"/>
        <w:b/>
        <w:sz w:val="20"/>
        <w:szCs w:val="20"/>
        <w:lang w:eastAsia="fr-FR"/>
      </w:rPr>
    </w:pPr>
    <w:r>
      <w:rPr>
        <w:rFonts w:eastAsia="Times New Roman" w:cs="Times New Roman"/>
        <w:b/>
        <w:sz w:val="20"/>
        <w:szCs w:val="20"/>
        <w:lang w:eastAsia="fr-FR"/>
      </w:rPr>
      <w:t>20 rue Félix Chautemps</w:t>
    </w:r>
    <w:r w:rsidR="00FE7F38" w:rsidRPr="008C4C3F">
      <w:rPr>
        <w:rFonts w:eastAsia="Times New Roman" w:cs="Times New Roman"/>
        <w:b/>
        <w:sz w:val="20"/>
        <w:szCs w:val="20"/>
        <w:lang w:eastAsia="fr-FR"/>
      </w:rPr>
      <w:t xml:space="preserve"> – 73200 ALBERTVILLE (04.79.32.77.28)</w:t>
    </w:r>
  </w:p>
  <w:p w14:paraId="27B9C817" w14:textId="77777777" w:rsidR="0093640A" w:rsidRPr="008C4C3F" w:rsidRDefault="00FE7F38" w:rsidP="008C4C3F">
    <w:pPr>
      <w:tabs>
        <w:tab w:val="center" w:pos="4536"/>
        <w:tab w:val="right" w:pos="9072"/>
      </w:tabs>
      <w:spacing w:after="0" w:line="240" w:lineRule="auto"/>
      <w:ind w:hanging="284"/>
      <w:jc w:val="center"/>
      <w:rPr>
        <w:rFonts w:eastAsia="Times New Roman" w:cs="Times New Roman"/>
        <w:b/>
        <w:sz w:val="20"/>
        <w:szCs w:val="20"/>
        <w:lang w:eastAsia="fr-FR"/>
      </w:rPr>
    </w:pPr>
    <w:r w:rsidRPr="008C4C3F">
      <w:rPr>
        <w:rFonts w:eastAsia="Times New Roman" w:cs="Times New Roman"/>
        <w:b/>
        <w:sz w:val="20"/>
        <w:szCs w:val="20"/>
        <w:lang w:eastAsia="fr-FR"/>
      </w:rPr>
      <w:t xml:space="preserve">462 avenue Henri </w:t>
    </w:r>
    <w:proofErr w:type="spellStart"/>
    <w:r w:rsidRPr="008C4C3F">
      <w:rPr>
        <w:rFonts w:eastAsia="Times New Roman" w:cs="Times New Roman"/>
        <w:b/>
        <w:sz w:val="20"/>
        <w:szCs w:val="20"/>
        <w:lang w:eastAsia="fr-FR"/>
      </w:rPr>
      <w:t>Falcoz</w:t>
    </w:r>
    <w:proofErr w:type="spellEnd"/>
    <w:r w:rsidRPr="008C4C3F">
      <w:rPr>
        <w:rFonts w:eastAsia="Times New Roman" w:cs="Times New Roman"/>
        <w:b/>
        <w:sz w:val="20"/>
        <w:szCs w:val="20"/>
        <w:lang w:eastAsia="fr-FR"/>
      </w:rPr>
      <w:t xml:space="preserve"> – 73300 SAINT JEAN DE MAURIENNE (04.79.64.26.02)</w:t>
    </w:r>
  </w:p>
  <w:p w14:paraId="1D3DEBCE" w14:textId="57DBAE77" w:rsidR="0093640A" w:rsidRPr="008C4C3F" w:rsidRDefault="000861DF" w:rsidP="008C4C3F">
    <w:pPr>
      <w:spacing w:after="0" w:line="240" w:lineRule="auto"/>
      <w:ind w:hanging="284"/>
      <w:jc w:val="center"/>
      <w:rPr>
        <w:rFonts w:eastAsia="Times New Roman" w:cs="Times New Roman"/>
        <w:b/>
        <w:sz w:val="20"/>
        <w:szCs w:val="20"/>
        <w:lang w:eastAsia="fr-FR"/>
      </w:rPr>
    </w:pPr>
    <w:r>
      <w:rPr>
        <w:rFonts w:eastAsia="Times New Roman" w:cs="Times New Roman"/>
        <w:b/>
        <w:sz w:val="20"/>
        <w:szCs w:val="20"/>
        <w:lang w:eastAsia="fr-FR"/>
      </w:rPr>
      <w:t>234 avenue Maréchal Leclerc</w:t>
    </w:r>
    <w:r w:rsidR="00FE7F38" w:rsidRPr="008C4C3F">
      <w:rPr>
        <w:rFonts w:eastAsia="Times New Roman" w:cs="Times New Roman"/>
        <w:b/>
        <w:sz w:val="20"/>
        <w:szCs w:val="20"/>
        <w:lang w:eastAsia="fr-FR"/>
      </w:rPr>
      <w:t xml:space="preserve"> – 73000 CHAMBERY (04.79.79.30.95)</w:t>
    </w:r>
  </w:p>
  <w:p w14:paraId="6B8C0251" w14:textId="77777777" w:rsidR="0093640A" w:rsidRDefault="0093640A" w:rsidP="00F0717F">
    <w:pPr>
      <w:spacing w:after="0"/>
      <w:ind w:left="-284" w:right="28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57"/>
    <w:rsid w:val="000861DF"/>
    <w:rsid w:val="000E19A7"/>
    <w:rsid w:val="003C5754"/>
    <w:rsid w:val="005358AC"/>
    <w:rsid w:val="007A5857"/>
    <w:rsid w:val="007C1881"/>
    <w:rsid w:val="0093640A"/>
    <w:rsid w:val="00BB7665"/>
    <w:rsid w:val="00CC5616"/>
    <w:rsid w:val="00D70EB3"/>
    <w:rsid w:val="00DA4112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CE4911"/>
  <w15:chartTrackingRefBased/>
  <w15:docId w15:val="{A4AAA387-809D-4920-B062-65A1AF7D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57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585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A5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5857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A5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585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vocats-albertvill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.herissongarin@altama-avocats.com" TargetMode="External"/><Relationship Id="rId2" Type="http://schemas.openxmlformats.org/officeDocument/2006/relationships/hyperlink" Target="mailto:n.viard@altama-avocats.com" TargetMode="External"/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665</Words>
  <Characters>3290</Characters>
  <Application>Microsoft Office Word</Application>
  <DocSecurity>0</DocSecurity>
  <Lines>101</Lines>
  <Paragraphs>39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HERISSON-GARIN - ALTAMA AVOCATS</dc:creator>
  <cp:keywords/>
  <dc:description/>
  <cp:lastModifiedBy>Virginie HERISSON-GARIN - ALTAMA AVOCATS</cp:lastModifiedBy>
  <cp:revision>10</cp:revision>
  <cp:lastPrinted>2024-07-11T16:27:00Z</cp:lastPrinted>
  <dcterms:created xsi:type="dcterms:W3CDTF">2024-03-14T10:52:00Z</dcterms:created>
  <dcterms:modified xsi:type="dcterms:W3CDTF">2024-07-11T16:27:00Z</dcterms:modified>
</cp:coreProperties>
</file>